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90" w:rsidRDefault="00361890" w:rsidP="00361890">
      <w:pPr>
        <w:pStyle w:val="1"/>
      </w:pPr>
      <w:r>
        <w:t>(95-55-6)2-氨基苯酚的理化及危险特性表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889"/>
        <w:gridCol w:w="2610"/>
        <w:gridCol w:w="2182"/>
      </w:tblGrid>
      <w:tr w:rsidR="00361890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中文名：2-氨基苯酚；邻氨基苯酚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英文名：2-aminophenol ；o-aminophenol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7</w:t>
            </w:r>
            <w:r>
              <w:rPr>
                <w:rFonts w:ascii="宋体" w:hAnsi="宋体" w:hint="eastAsia"/>
                <w:szCs w:val="18"/>
              </w:rPr>
              <w:t>NO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分子量：109.12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UN编号：2512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 毒害品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CAS号：95-55-6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外观与性状：白色或浅灰色结晶粉末。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 ：微溶于水。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熔点（℃）：170～174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361890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引燃温度（℃）：283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燃烧分解产物: 一氧化碳、二氧化碳、氧化氮。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禁忌物：强氧化剂、酰基氯、酸酐、酸类、氯仿。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危险特性: 遇明火、高热可燃。受热分解放出有毒的氧化氮烟气。与强氧化剂接触可发生化学反应。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灭火方法：采用雾状水、抗溶性泡沫、干粉、二氧化碳、砂土灭火。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_x000B__x000C_" w:hAnsi="_x000B__x000C_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1300mg/kg(大鼠经口)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361890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吸入过量的本品粉尘，可引起高铁血红蛋白血症。有致敏作用，能引起支气管哮喘及接触性变应性皮炎。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皮肤接触：脱去污染的衣着，用肥皂水和清水彻底冲洗皮肤。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工程控制：严加密闭，提供充分的局部排风。提供安全淋浴和洗眼设备。    ※呼吸系统防护：空气中粉尘浓度超标时，佩戴自吸过滤式防尘口罩。紧急事态抢救或撤离时，应该佩戴空气呼吸器。   ※</w:t>
            </w:r>
            <w:r>
              <w:rPr>
                <w:rFonts w:ascii="宋体" w:hAnsi="宋体"/>
              </w:rPr>
              <w:t>眼睛防护</w:t>
            </w:r>
            <w:r>
              <w:rPr>
                <w:rFonts w:ascii="宋体" w:hAnsi="宋体" w:hint="eastAsia"/>
              </w:rPr>
              <w:t>：戴化学安全防护眼镜。   ※</w:t>
            </w:r>
            <w:r>
              <w:rPr>
                <w:rFonts w:ascii="宋体" w:hAnsi="宋体"/>
              </w:rPr>
              <w:t>身体防护</w:t>
            </w:r>
            <w:r>
              <w:rPr>
                <w:rFonts w:ascii="宋体" w:hAnsi="宋体" w:hint="eastAsia"/>
              </w:rPr>
              <w:t>：穿一般作业防护服。   ※</w:t>
            </w:r>
            <w:r>
              <w:rPr>
                <w:rFonts w:ascii="宋体" w:hAnsi="宋体"/>
              </w:rPr>
              <w:t>手防护</w:t>
            </w:r>
            <w:r>
              <w:rPr>
                <w:rFonts w:ascii="宋体" w:hAnsi="宋体" w:hint="eastAsia"/>
              </w:rPr>
              <w:t>：戴橡胶手套。   ※其它：工作现场禁止吸烟、进食和饮水。及时换洗工作服。工作前后不饮酒，用温水洗澡。实行就业前和定期的体检。 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防尘面具（全面罩），穿一般作业工作服。不要直接接触泄漏物。小量泄漏：避免扬尘，小心扫起，置于袋中转移至安全场所。大量泄漏：用塑料布、帆布覆盖。然后收集回收或运至废物处理场所处置。</w:t>
            </w:r>
          </w:p>
        </w:tc>
      </w:tr>
      <w:tr w:rsidR="00361890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  <w:p w:rsidR="00361890" w:rsidRDefault="00361890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0"/>
    <w:rsid w:val="0036189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2A96D-2665-407D-906D-257F2EEB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6189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189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>zyhq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